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71" w:rsidRPr="00A308F0" w:rsidRDefault="0064234E" w:rsidP="006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8F0">
        <w:rPr>
          <w:rFonts w:ascii="Times New Roman" w:hAnsi="Times New Roman" w:cs="Times New Roman"/>
          <w:b/>
          <w:sz w:val="28"/>
          <w:szCs w:val="24"/>
        </w:rPr>
        <w:t>ПРОРЫВНЫЕ ТЕХНОЛОГИИ В ЭНЕРГЕТИКЕ</w:t>
      </w:r>
    </w:p>
    <w:p w:rsidR="000E7427" w:rsidRPr="00A308F0" w:rsidRDefault="000E7427" w:rsidP="006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234E" w:rsidRPr="00A308F0" w:rsidRDefault="0064234E" w:rsidP="006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8F0">
        <w:rPr>
          <w:rFonts w:ascii="Times New Roman" w:hAnsi="Times New Roman" w:cs="Times New Roman"/>
          <w:b/>
          <w:sz w:val="28"/>
          <w:szCs w:val="24"/>
        </w:rPr>
        <w:t xml:space="preserve">Концепция развития электроэнергетики Украины </w:t>
      </w:r>
    </w:p>
    <w:p w:rsidR="0064234E" w:rsidRPr="00A308F0" w:rsidRDefault="0064234E" w:rsidP="006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8F0">
        <w:rPr>
          <w:rFonts w:ascii="Times New Roman" w:hAnsi="Times New Roman" w:cs="Times New Roman"/>
          <w:b/>
          <w:sz w:val="28"/>
          <w:szCs w:val="24"/>
        </w:rPr>
        <w:t xml:space="preserve">с переходом от машинного генерирования турбогенераторами </w:t>
      </w:r>
    </w:p>
    <w:p w:rsidR="0064234E" w:rsidRPr="00A308F0" w:rsidRDefault="0064234E" w:rsidP="0064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08F0">
        <w:rPr>
          <w:rFonts w:ascii="Times New Roman" w:hAnsi="Times New Roman" w:cs="Times New Roman"/>
          <w:b/>
          <w:sz w:val="28"/>
          <w:szCs w:val="24"/>
        </w:rPr>
        <w:t>к генерированию электроэнергии специальными материалами МГА (</w:t>
      </w:r>
      <w:r w:rsidR="0092585C" w:rsidRPr="00A308F0">
        <w:rPr>
          <w:rFonts w:ascii="Times New Roman" w:hAnsi="Times New Roman" w:cs="Times New Roman"/>
          <w:b/>
          <w:sz w:val="28"/>
          <w:szCs w:val="24"/>
        </w:rPr>
        <w:t xml:space="preserve">Молекулярного </w:t>
      </w:r>
      <w:r w:rsidRPr="00A308F0">
        <w:rPr>
          <w:rFonts w:ascii="Times New Roman" w:hAnsi="Times New Roman" w:cs="Times New Roman"/>
          <w:b/>
          <w:sz w:val="28"/>
          <w:szCs w:val="24"/>
        </w:rPr>
        <w:t xml:space="preserve">генератора </w:t>
      </w:r>
      <w:proofErr w:type="spellStart"/>
      <w:r w:rsidRPr="00A308F0">
        <w:rPr>
          <w:rFonts w:ascii="Times New Roman" w:hAnsi="Times New Roman" w:cs="Times New Roman"/>
          <w:b/>
          <w:sz w:val="28"/>
          <w:szCs w:val="24"/>
        </w:rPr>
        <w:t>Андруса</w:t>
      </w:r>
      <w:proofErr w:type="spellEnd"/>
      <w:r w:rsidRPr="00A308F0">
        <w:rPr>
          <w:rFonts w:ascii="Times New Roman" w:hAnsi="Times New Roman" w:cs="Times New Roman"/>
          <w:b/>
          <w:sz w:val="28"/>
          <w:szCs w:val="24"/>
        </w:rPr>
        <w:t>)</w:t>
      </w:r>
      <w:r w:rsidR="002E6EEB">
        <w:rPr>
          <w:rFonts w:ascii="Times New Roman" w:hAnsi="Times New Roman" w:cs="Times New Roman"/>
          <w:b/>
          <w:sz w:val="28"/>
          <w:szCs w:val="24"/>
        </w:rPr>
        <w:t>.</w:t>
      </w:r>
      <w:r w:rsidRPr="00A308F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14942" w:rsidRPr="00A308F0" w:rsidRDefault="00F14942" w:rsidP="006423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234E" w:rsidRPr="00A308F0" w:rsidRDefault="0064234E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>Оборудование электроэнергетики Украины и производства пара на ТЭЦ и котельных для теплоснабжения городов находится в изношенном состоянии, особенно на АЭС. Продление срока эксплуатац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ии АЭ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С возможно еще на 10÷15 лет, а затем потребуются большие капитальные затраты на замену атомных реакторов и другого оборудования, а это миллиарды долларов на каждую АЭС. </w:t>
      </w:r>
    </w:p>
    <w:p w:rsidR="0064234E" w:rsidRPr="00A308F0" w:rsidRDefault="0064234E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Экономика Украины в ближайшие 15 лет не выдержит такой нагрузки. Отметим, что на АЭС генерируются около 50% всей электроэнергии Украины, и при этом на них не могут покрывать пиковые нагрузки. Для устойчивой работы АЭС с покрытием пиковых нагрузок требуются ТЭС (тепловые электростанции) и соответствующие национальные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электропередающие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 xml:space="preserve"> линии – ЛЭП. </w:t>
      </w:r>
    </w:p>
    <w:p w:rsidR="000F1A57" w:rsidRPr="00A308F0" w:rsidRDefault="0064234E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Цепочка создания товара для мирового рынка имеет следующий вид:  академическая наука → научно-исследовательские институты, лаборатории → проектные организации → предприятия → мировой рынок. Мировая академическая наука последние десятилетия находится в глубоком застое, что привело к моральному и техническому </w:t>
      </w:r>
      <w:r w:rsidR="000F1A57" w:rsidRPr="00A308F0">
        <w:rPr>
          <w:rFonts w:ascii="Times New Roman" w:hAnsi="Times New Roman" w:cs="Times New Roman"/>
          <w:sz w:val="28"/>
          <w:szCs w:val="24"/>
        </w:rPr>
        <w:t xml:space="preserve">старению процесса генерирования электроэнергии во всем мире. </w:t>
      </w:r>
    </w:p>
    <w:p w:rsidR="0064234E" w:rsidRPr="00A308F0" w:rsidRDefault="000F1A57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308F0">
        <w:rPr>
          <w:rFonts w:ascii="Times New Roman" w:hAnsi="Times New Roman" w:cs="Times New Roman"/>
          <w:sz w:val="28"/>
          <w:szCs w:val="24"/>
        </w:rPr>
        <w:t>Создалось впечатление, что из сложившейся ситуации поможет выбраться альтернативная энергетика</w:t>
      </w:r>
      <w:r w:rsidR="002B2480" w:rsidRPr="00A308F0">
        <w:rPr>
          <w:rFonts w:ascii="Times New Roman" w:hAnsi="Times New Roman" w:cs="Times New Roman"/>
          <w:sz w:val="28"/>
          <w:szCs w:val="24"/>
        </w:rPr>
        <w:t xml:space="preserve">, но с точки зрения разработок предприятия ООО </w:t>
      </w:r>
      <w:r w:rsidR="00522D72">
        <w:rPr>
          <w:rFonts w:ascii="Times New Roman" w:hAnsi="Times New Roman" w:cs="Times New Roman"/>
          <w:sz w:val="28"/>
          <w:szCs w:val="24"/>
        </w:rPr>
        <w:t>«</w:t>
      </w:r>
      <w:r w:rsidR="002B2480" w:rsidRPr="00A308F0">
        <w:rPr>
          <w:rFonts w:ascii="Times New Roman" w:hAnsi="Times New Roman" w:cs="Times New Roman"/>
          <w:sz w:val="28"/>
          <w:szCs w:val="24"/>
        </w:rPr>
        <w:t>БСА</w:t>
      </w:r>
      <w:r w:rsidR="00522D72">
        <w:rPr>
          <w:rFonts w:ascii="Times New Roman" w:hAnsi="Times New Roman" w:cs="Times New Roman"/>
          <w:sz w:val="28"/>
          <w:szCs w:val="24"/>
        </w:rPr>
        <w:t>»</w:t>
      </w:r>
      <w:r w:rsidR="002B2480" w:rsidRPr="00A308F0">
        <w:rPr>
          <w:rFonts w:ascii="Times New Roman" w:hAnsi="Times New Roman" w:cs="Times New Roman"/>
          <w:sz w:val="28"/>
          <w:szCs w:val="24"/>
        </w:rPr>
        <w:t xml:space="preserve"> такой подход только навредит окружающей среде и не решит проблему в целом, т.к. такая энергетика не может занять место устойчивых базовых производителей электроэнергии, таких как АЭС и ТЭС, при этом сложностей с ними не меньше, чем со старыми технологиями.</w:t>
      </w:r>
      <w:proofErr w:type="gramEnd"/>
    </w:p>
    <w:p w:rsidR="002B2480" w:rsidRPr="00A308F0" w:rsidRDefault="002B2480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Научный застой в энергетике был зафиксирован директором по науке </w:t>
      </w:r>
      <w:r w:rsidRPr="00A308F0">
        <w:rPr>
          <w:rFonts w:ascii="Times New Roman" w:hAnsi="Times New Roman" w:cs="Times New Roman"/>
          <w:sz w:val="28"/>
          <w:szCs w:val="24"/>
        </w:rPr>
        <w:br/>
        <w:t xml:space="preserve">В.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Андрусом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 xml:space="preserve"> еще 40 лет назад, и с того момента началась разработка новых фундаментальных научных основ в физике, химии, астрофизике. Так как автор вел свои исследования в свободное от работы </w:t>
      </w:r>
      <w:r w:rsidR="002E6EEB">
        <w:rPr>
          <w:rFonts w:ascii="Times New Roman" w:hAnsi="Times New Roman" w:cs="Times New Roman"/>
          <w:sz w:val="28"/>
          <w:szCs w:val="24"/>
        </w:rPr>
        <w:t>время и вне научных коллективов</w:t>
      </w:r>
      <w:r w:rsidRPr="00A308F0">
        <w:rPr>
          <w:rFonts w:ascii="Times New Roman" w:hAnsi="Times New Roman" w:cs="Times New Roman"/>
          <w:sz w:val="28"/>
          <w:szCs w:val="24"/>
        </w:rPr>
        <w:t xml:space="preserve">, потребовалось много времени. </w:t>
      </w:r>
    </w:p>
    <w:p w:rsidR="00666D94" w:rsidRPr="00A308F0" w:rsidRDefault="002B2480" w:rsidP="00522D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A308F0">
        <w:rPr>
          <w:rFonts w:ascii="Times New Roman" w:hAnsi="Times New Roman" w:cs="Times New Roman"/>
          <w:sz w:val="28"/>
          <w:szCs w:val="24"/>
        </w:rPr>
        <w:t>В 2006 году было создан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о ООО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</w:t>
      </w:r>
      <w:r w:rsidR="00522D72">
        <w:rPr>
          <w:rFonts w:ascii="Times New Roman" w:hAnsi="Times New Roman" w:cs="Times New Roman"/>
          <w:sz w:val="28"/>
          <w:szCs w:val="24"/>
        </w:rPr>
        <w:t>«</w:t>
      </w:r>
      <w:r w:rsidRPr="00A308F0">
        <w:rPr>
          <w:rFonts w:ascii="Times New Roman" w:hAnsi="Times New Roman" w:cs="Times New Roman"/>
          <w:sz w:val="28"/>
          <w:szCs w:val="24"/>
        </w:rPr>
        <w:t>БСА</w:t>
      </w:r>
      <w:r w:rsidR="00522D72">
        <w:rPr>
          <w:rFonts w:ascii="Times New Roman" w:hAnsi="Times New Roman" w:cs="Times New Roman"/>
          <w:sz w:val="28"/>
          <w:szCs w:val="24"/>
        </w:rPr>
        <w:t>»</w:t>
      </w:r>
      <w:r w:rsidRPr="00A308F0">
        <w:rPr>
          <w:rFonts w:ascii="Times New Roman" w:hAnsi="Times New Roman" w:cs="Times New Roman"/>
          <w:sz w:val="28"/>
          <w:szCs w:val="24"/>
        </w:rPr>
        <w:t xml:space="preserve">, в котором появились на свет «Основы Нейтронных наук» (Том </w:t>
      </w:r>
      <w:r w:rsidRPr="00A308F0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92585C" w:rsidRPr="00A308F0">
        <w:rPr>
          <w:rFonts w:ascii="Times New Roman" w:hAnsi="Times New Roman" w:cs="Times New Roman"/>
          <w:sz w:val="28"/>
          <w:szCs w:val="24"/>
        </w:rPr>
        <w:t>, 1000 стр.</w:t>
      </w:r>
      <w:r w:rsidRPr="00A308F0">
        <w:rPr>
          <w:rFonts w:ascii="Times New Roman" w:hAnsi="Times New Roman" w:cs="Times New Roman"/>
          <w:sz w:val="28"/>
          <w:szCs w:val="24"/>
        </w:rPr>
        <w:t>)</w:t>
      </w:r>
      <w:r w:rsidR="0092585C" w:rsidRPr="00A308F0">
        <w:rPr>
          <w:rFonts w:ascii="Times New Roman" w:hAnsi="Times New Roman" w:cs="Times New Roman"/>
          <w:sz w:val="28"/>
          <w:szCs w:val="24"/>
        </w:rPr>
        <w:t xml:space="preserve">. На их основе были разработаны «Электрический реактор на цепной реакции тепловой мощностью 50 МВт – </w:t>
      </w:r>
      <w:r w:rsidR="0092585C" w:rsidRPr="00A308F0">
        <w:rPr>
          <w:rFonts w:ascii="Times New Roman" w:hAnsi="Times New Roman" w:cs="Times New Roman"/>
          <w:sz w:val="28"/>
          <w:szCs w:val="24"/>
        </w:rPr>
        <w:br/>
        <w:t>ЭРЦР-50» (</w:t>
      </w:r>
      <w:hyperlink r:id="rId4" w:history="1">
        <w:r w:rsidR="0053297C" w:rsidRPr="00A308F0">
          <w:rPr>
            <w:rStyle w:val="a3"/>
            <w:rFonts w:ascii="Times New Roman" w:hAnsi="Times New Roman" w:cs="Times New Roman"/>
            <w:sz w:val="28"/>
            <w:szCs w:val="24"/>
          </w:rPr>
          <w:t>Бизнес-план ЭРЦР-50 2018 рус</w:t>
        </w:r>
      </w:hyperlink>
      <w:r w:rsidR="0092585C" w:rsidRPr="00A308F0">
        <w:rPr>
          <w:rFonts w:ascii="Times New Roman" w:hAnsi="Times New Roman" w:cs="Times New Roman"/>
          <w:sz w:val="28"/>
          <w:szCs w:val="24"/>
        </w:rPr>
        <w:t xml:space="preserve">), МГА (Молекулярный генератор </w:t>
      </w:r>
      <w:proofErr w:type="spellStart"/>
      <w:r w:rsidR="0092585C" w:rsidRPr="00A308F0">
        <w:rPr>
          <w:rFonts w:ascii="Times New Roman" w:hAnsi="Times New Roman" w:cs="Times New Roman"/>
          <w:sz w:val="28"/>
          <w:szCs w:val="24"/>
        </w:rPr>
        <w:t>Андруса</w:t>
      </w:r>
      <w:proofErr w:type="spellEnd"/>
      <w:r w:rsidR="0092585C" w:rsidRPr="00A308F0">
        <w:rPr>
          <w:rFonts w:ascii="Times New Roman" w:hAnsi="Times New Roman" w:cs="Times New Roman"/>
          <w:sz w:val="28"/>
          <w:szCs w:val="24"/>
        </w:rPr>
        <w:t>) (</w:t>
      </w:r>
      <w:hyperlink r:id="rId5" w:history="1">
        <w:r w:rsidR="0053297C" w:rsidRPr="00A308F0">
          <w:rPr>
            <w:rStyle w:val="a3"/>
            <w:rFonts w:ascii="Times New Roman" w:hAnsi="Times New Roman" w:cs="Times New Roman"/>
            <w:sz w:val="28"/>
            <w:szCs w:val="24"/>
          </w:rPr>
          <w:t>Бизнес-план МГА 2018 рус</w:t>
        </w:r>
      </w:hyperlink>
      <w:r w:rsidR="0092585C" w:rsidRPr="00A308F0">
        <w:rPr>
          <w:rFonts w:ascii="Times New Roman" w:hAnsi="Times New Roman" w:cs="Times New Roman"/>
          <w:sz w:val="28"/>
          <w:szCs w:val="24"/>
        </w:rPr>
        <w:t>) и «Умножитель электрической мощности на базе МГА» (</w:t>
      </w:r>
      <w:hyperlink r:id="rId6" w:history="1">
        <w:r w:rsidR="0053297C" w:rsidRPr="00A308F0">
          <w:rPr>
            <w:rStyle w:val="a3"/>
            <w:rFonts w:ascii="Times New Roman" w:hAnsi="Times New Roman" w:cs="Times New Roman"/>
            <w:sz w:val="28"/>
            <w:szCs w:val="28"/>
          </w:rPr>
          <w:t>https://youtu.be/N447flDIb28</w:t>
        </w:r>
      </w:hyperlink>
      <w:r w:rsidR="0053297C" w:rsidRPr="00A308F0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7" w:history="1">
        <w:r w:rsidR="0053297C" w:rsidRPr="00A308F0">
          <w:rPr>
            <w:rStyle w:val="a3"/>
            <w:rFonts w:ascii="Times New Roman" w:hAnsi="Times New Roman" w:cs="Times New Roman"/>
            <w:sz w:val="28"/>
            <w:szCs w:val="28"/>
          </w:rPr>
          <w:t>КОММЕНТАРИЙ АВТОРА К ВИДЕО</w:t>
        </w:r>
      </w:hyperlink>
      <w:r w:rsidR="0092585C" w:rsidRPr="00A308F0">
        <w:rPr>
          <w:rFonts w:ascii="Times New Roman" w:hAnsi="Times New Roman" w:cs="Times New Roman"/>
          <w:sz w:val="28"/>
          <w:szCs w:val="24"/>
        </w:rPr>
        <w:t xml:space="preserve">). Как видим, вся цепочка появления товаров на рынке была решена в </w:t>
      </w:r>
      <w:r w:rsidR="00DB6B5F" w:rsidRPr="00A308F0">
        <w:rPr>
          <w:rFonts w:ascii="Times New Roman" w:hAnsi="Times New Roman" w:cs="Times New Roman"/>
          <w:sz w:val="28"/>
          <w:szCs w:val="24"/>
        </w:rPr>
        <w:t>о</w:t>
      </w:r>
      <w:r w:rsidR="0092585C" w:rsidRPr="00A308F0">
        <w:rPr>
          <w:rFonts w:ascii="Times New Roman" w:hAnsi="Times New Roman" w:cs="Times New Roman"/>
          <w:sz w:val="28"/>
          <w:szCs w:val="24"/>
        </w:rPr>
        <w:t>дном коллективе.</w:t>
      </w:r>
    </w:p>
    <w:p w:rsidR="0053297C" w:rsidRPr="00A308F0" w:rsidRDefault="0053297C" w:rsidP="00532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A308F0">
        <w:rPr>
          <w:rFonts w:ascii="Times New Roman" w:hAnsi="Times New Roman" w:cs="Times New Roman"/>
          <w:sz w:val="28"/>
          <w:szCs w:val="24"/>
          <w:u w:val="single"/>
        </w:rPr>
        <w:t>Краткие сведения о компании.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/>
      </w:tblPr>
      <w:tblGrid>
        <w:gridCol w:w="3219"/>
        <w:gridCol w:w="7202"/>
      </w:tblGrid>
      <w:tr w:rsidR="0053297C" w:rsidRPr="00A308F0" w:rsidTr="00666D94">
        <w:tc>
          <w:tcPr>
            <w:tcW w:w="3219" w:type="dxa"/>
          </w:tcPr>
          <w:p w:rsidR="00B82012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7202" w:type="dxa"/>
          </w:tcPr>
          <w:p w:rsidR="00B82012" w:rsidRPr="00A308F0" w:rsidRDefault="00B82012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БСА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BSA 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proofErr w:type="spellStart"/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td</w:t>
            </w:r>
            <w:proofErr w:type="spellEnd"/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666D94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53297C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B82012"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Научно-промышленное производство технологий и оборудования 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экологически чистой энергетики. </w:t>
            </w:r>
            <w:r w:rsidR="00666D94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Отрасль </w:t>
            </w:r>
          </w:p>
        </w:tc>
        <w:tc>
          <w:tcPr>
            <w:tcW w:w="7202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Энергетика и окружающая среда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>Дата основания компании</w:t>
            </w:r>
          </w:p>
        </w:tc>
        <w:tc>
          <w:tcPr>
            <w:tcW w:w="7202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Май 2006</w:t>
            </w:r>
            <w:r w:rsidR="00666D94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="00666D94"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53297C" w:rsidRPr="00A308F0" w:rsidRDefault="00EF1752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="0053297C" w:rsidRPr="00A308F0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http://neutronscience.com.ua</w:t>
              </w:r>
            </w:hyperlink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="00666D94"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2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Украина</w:t>
            </w:r>
            <w:r w:rsidR="00666D94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7202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106/2, </w:t>
            </w:r>
            <w:proofErr w:type="spellStart"/>
            <w:r w:rsidRPr="00A308F0">
              <w:rPr>
                <w:rFonts w:ascii="Times New Roman" w:hAnsi="Times New Roman" w:cs="Times New Roman"/>
                <w:sz w:val="24"/>
                <w:szCs w:val="24"/>
              </w:rPr>
              <w:t>Голосеевский</w:t>
            </w:r>
            <w:proofErr w:type="spellEnd"/>
            <w:r w:rsidRPr="00A308F0">
              <w:rPr>
                <w:rFonts w:ascii="Times New Roman" w:hAnsi="Times New Roman" w:cs="Times New Roman"/>
                <w:sz w:val="24"/>
                <w:szCs w:val="24"/>
              </w:rPr>
              <w:t xml:space="preserve"> просп.</w:t>
            </w:r>
            <w:r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308F0">
              <w:rPr>
                <w:rFonts w:ascii="Times New Roman" w:hAnsi="Times New Roman" w:cs="Times New Roman"/>
                <w:sz w:val="24"/>
                <w:szCs w:val="24"/>
              </w:rPr>
              <w:t>Киев</w:t>
            </w:r>
            <w:r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03127</w:t>
            </w:r>
            <w:r w:rsidR="00666D94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3297C" w:rsidRPr="00A308F0" w:rsidTr="00666D94">
        <w:tc>
          <w:tcPr>
            <w:tcW w:w="3219" w:type="dxa"/>
          </w:tcPr>
          <w:p w:rsidR="00B82012" w:rsidRPr="00A308F0" w:rsidRDefault="0053297C" w:rsidP="00666D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Контактное</w:t>
            </w:r>
            <w:proofErr w:type="spellEnd"/>
            <w:r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лицо</w:t>
            </w:r>
            <w:proofErr w:type="spellEnd"/>
            <w:r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proofErr w:type="spellStart"/>
            <w:r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лица</w:t>
            </w:r>
            <w:proofErr w:type="spellEnd"/>
            <w:r w:rsidR="00666D94" w:rsidRPr="00A308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02" w:type="dxa"/>
          </w:tcPr>
          <w:p w:rsidR="0053297C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sz w:val="24"/>
                <w:szCs w:val="24"/>
              </w:rPr>
              <w:t xml:space="preserve">1. Генеральный директор 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БСА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Скородумов </w:t>
            </w:r>
          </w:p>
          <w:p w:rsidR="0053297C" w:rsidRPr="00A308F0" w:rsidRDefault="00EF1752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="005B35E4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serhii.skorodumov@gmail.com</w:t>
              </w:r>
            </w:hyperlink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53297C" w:rsidRPr="00A30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+38(050)3281909</w:t>
            </w:r>
          </w:p>
          <w:p w:rsidR="0053297C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Финансовый директор 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БСА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</w:t>
            </w:r>
            <w:proofErr w:type="spellStart"/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Белан</w:t>
            </w:r>
            <w:proofErr w:type="spellEnd"/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297C" w:rsidRPr="00A308F0" w:rsidRDefault="00EF1752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bda19622@gmail.com</w:t>
              </w:r>
            </w:hyperlink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53297C" w:rsidRPr="00A30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+38(050)8555178</w:t>
            </w:r>
          </w:p>
          <w:p w:rsidR="0053297C" w:rsidRPr="00A308F0" w:rsidRDefault="0053297C" w:rsidP="005329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Научный директор 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БСА</w:t>
            </w:r>
            <w:r w:rsidR="00522D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Валерий </w:t>
            </w:r>
            <w:proofErr w:type="spellStart"/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Андрус</w:t>
            </w:r>
            <w:proofErr w:type="spellEnd"/>
            <w:r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297C" w:rsidRPr="00A308F0" w:rsidRDefault="00EF1752" w:rsidP="00B820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valeriy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andrus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3297C" w:rsidRPr="00A308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="0053297C" w:rsidRPr="00A30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97C" w:rsidRPr="00A308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+38(0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53297C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B82012" w:rsidRPr="00A308F0">
              <w:rPr>
                <w:rFonts w:ascii="Times New Roman" w:hAnsi="Times New Roman" w:cs="Times New Roman"/>
                <w:bCs/>
                <w:sz w:val="24"/>
                <w:szCs w:val="24"/>
              </w:rPr>
              <w:t>5907585</w:t>
            </w:r>
          </w:p>
        </w:tc>
      </w:tr>
    </w:tbl>
    <w:p w:rsidR="00C9196F" w:rsidRPr="00A308F0" w:rsidRDefault="0092585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В ЭРЦР-50 цепная реакция (выделение тепла) происходит </w:t>
      </w:r>
      <w:r w:rsidR="00B754B3" w:rsidRPr="00A308F0">
        <w:rPr>
          <w:rFonts w:ascii="Times New Roman" w:hAnsi="Times New Roman" w:cs="Times New Roman"/>
          <w:sz w:val="28"/>
          <w:szCs w:val="24"/>
        </w:rPr>
        <w:t xml:space="preserve">в металлокерамике </w:t>
      </w:r>
      <w:proofErr w:type="spellStart"/>
      <w:r w:rsidR="00B754B3" w:rsidRPr="00A308F0">
        <w:rPr>
          <w:rFonts w:ascii="Times New Roman" w:hAnsi="Times New Roman" w:cs="Times New Roman"/>
          <w:sz w:val="28"/>
          <w:szCs w:val="24"/>
        </w:rPr>
        <w:t>ТВЭЛов</w:t>
      </w:r>
      <w:proofErr w:type="spellEnd"/>
      <w:r w:rsidR="00B754B3" w:rsidRPr="00A308F0">
        <w:rPr>
          <w:rFonts w:ascii="Times New Roman" w:hAnsi="Times New Roman" w:cs="Times New Roman"/>
          <w:sz w:val="28"/>
          <w:szCs w:val="24"/>
        </w:rPr>
        <w:t xml:space="preserve"> (тепловыделяющих элементов) под действием излучений высокой частоты, которую можно отключить </w:t>
      </w:r>
      <w:r w:rsidR="00DB6B5F" w:rsidRPr="00A308F0">
        <w:rPr>
          <w:rFonts w:ascii="Times New Roman" w:hAnsi="Times New Roman" w:cs="Times New Roman"/>
          <w:sz w:val="28"/>
          <w:szCs w:val="24"/>
        </w:rPr>
        <w:t xml:space="preserve">прекращением подачи электроэнергии. Нет излучений – нет цепной реакции. </w:t>
      </w:r>
      <w:r w:rsidR="00C9196F" w:rsidRPr="00A308F0">
        <w:rPr>
          <w:rFonts w:ascii="Times New Roman" w:hAnsi="Times New Roman" w:cs="Times New Roman"/>
          <w:sz w:val="28"/>
          <w:szCs w:val="24"/>
        </w:rPr>
        <w:t xml:space="preserve">Суммированием ЭРЦР-50 можно получить мощность до </w:t>
      </w:r>
      <w:r w:rsidR="00C9196F" w:rsidRPr="00A308F0">
        <w:rPr>
          <w:rFonts w:ascii="Times New Roman" w:hAnsi="Times New Roman" w:cs="Times New Roman"/>
          <w:sz w:val="28"/>
          <w:szCs w:val="24"/>
        </w:rPr>
        <w:br/>
        <w:t>3000 МВт.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proofErr w:type="gramStart"/>
      <w:r w:rsidRPr="00A308F0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МГА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и Умножителе генерирование электроэнергии происходит во взаимодействии специальных материалов и силовых линий магнитного поля Земли в результате колебаний последних. 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Как видим, необходимые результаты – генерирование электроэнергии – достигаются только при помощи материалов – это материальная электроэнергетика! </w:t>
      </w:r>
    </w:p>
    <w:p w:rsidR="00DB6B5F" w:rsidRPr="00A308F0" w:rsidRDefault="00DB6B5F" w:rsidP="0084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  <w:u w:val="single"/>
        </w:rPr>
        <w:t>Что дают новые устройства?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 xml:space="preserve">Подтверждение правильности Нейтронных наук, отказ от модели атома в виде ядра с электронами и переход к модели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химэлементов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 xml:space="preserve"> в виде 6-ти или 8-миконечных «ежей» (</w:t>
      </w:r>
      <w:r w:rsidR="00BA6B4C" w:rsidRPr="00A308F0">
        <w:rPr>
          <w:rFonts w:ascii="Times New Roman" w:hAnsi="Times New Roman" w:cs="Times New Roman"/>
          <w:sz w:val="28"/>
          <w:szCs w:val="24"/>
        </w:rPr>
        <w:t xml:space="preserve">см. Рис.5 </w:t>
      </w:r>
      <w:hyperlink r:id="rId12" w:history="1">
        <w:r w:rsidR="00BA6B4C" w:rsidRPr="00A308F0">
          <w:rPr>
            <w:rStyle w:val="a3"/>
            <w:rFonts w:ascii="Times New Roman" w:hAnsi="Times New Roman" w:cs="Times New Roman"/>
            <w:sz w:val="28"/>
          </w:rPr>
          <w:t>1.</w:t>
        </w:r>
        <w:proofErr w:type="gramEnd"/>
        <w:r w:rsidR="00BA6B4C" w:rsidRPr="00A308F0">
          <w:rPr>
            <w:rStyle w:val="a3"/>
            <w:rFonts w:ascii="Times New Roman" w:hAnsi="Times New Roman" w:cs="Times New Roman"/>
            <w:sz w:val="28"/>
          </w:rPr>
          <w:t xml:space="preserve"> </w:t>
        </w:r>
        <w:proofErr w:type="gramStart"/>
        <w:r w:rsidR="00BA6B4C" w:rsidRPr="00A308F0">
          <w:rPr>
            <w:rStyle w:val="a3"/>
            <w:rFonts w:ascii="Times New Roman" w:hAnsi="Times New Roman" w:cs="Times New Roman"/>
            <w:sz w:val="28"/>
          </w:rPr>
          <w:t>Азбука материи (кратко)</w:t>
        </w:r>
      </w:hyperlink>
      <w:r w:rsidRPr="00A308F0">
        <w:rPr>
          <w:rFonts w:ascii="Times New Roman" w:hAnsi="Times New Roman" w:cs="Times New Roman"/>
          <w:sz w:val="28"/>
          <w:szCs w:val="24"/>
        </w:rPr>
        <w:t xml:space="preserve">) с вытекающими последствиями. </w:t>
      </w:r>
      <w:proofErr w:type="gramEnd"/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2. Возможность почти полностью отказаться от известных вредных для окружающей среды способов генерирования электроэнергии (кстати, что такое генерирование, официальная наука до сих пор не знает). 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3. Возможность перейти на новые безвредные способы генерирования электроэнергии с несложными электронными схемами без машин и механизмов, без использования ядерного и углеводородных топлив. В целом, это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бестопливная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 xml:space="preserve"> электроэнергетика!!! 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>4. Возможность производить оборудование и изделия полностью в Украине, т.к. есть подходящие для этих целей предприятия в Киеве и Киевской области, в Харькове и т.д.</w:t>
      </w:r>
    </w:p>
    <w:p w:rsidR="008419CC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5. </w:t>
      </w:r>
      <w:r w:rsidR="008419CC" w:rsidRPr="00A308F0">
        <w:rPr>
          <w:rFonts w:ascii="Times New Roman" w:hAnsi="Times New Roman" w:cs="Times New Roman"/>
          <w:sz w:val="28"/>
          <w:szCs w:val="24"/>
        </w:rPr>
        <w:t>Небольшие ячейки (соты) МГА, практически не меняя размеров, позволят получать мощности от десятков ватт до сотен мегаватт.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>6. Возможность иметь цены на оборудование значительно более низкие, чем у атомных реакторов и генерирующего оборудования (паровых турбин, турбонасосов, турбогенераторов).</w:t>
      </w:r>
    </w:p>
    <w:p w:rsidR="00DB6B5F" w:rsidRPr="00A308F0" w:rsidRDefault="00DB6B5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>7. Возможность постепенно отказаться от ЛЭП и трансформаторов</w:t>
      </w:r>
      <w:r w:rsidR="008419CC" w:rsidRPr="00A308F0">
        <w:rPr>
          <w:rFonts w:ascii="Times New Roman" w:hAnsi="Times New Roman" w:cs="Times New Roman"/>
          <w:sz w:val="28"/>
          <w:szCs w:val="24"/>
        </w:rPr>
        <w:t xml:space="preserve"> и перейти к индивидуальному </w:t>
      </w:r>
      <w:proofErr w:type="gramStart"/>
      <w:r w:rsidR="008419CC" w:rsidRPr="00A308F0">
        <w:rPr>
          <w:rFonts w:ascii="Times New Roman" w:hAnsi="Times New Roman" w:cs="Times New Roman"/>
          <w:sz w:val="28"/>
          <w:szCs w:val="24"/>
        </w:rPr>
        <w:t>электроснабжению</w:t>
      </w:r>
      <w:proofErr w:type="gramEnd"/>
      <w:r w:rsidR="008419CC" w:rsidRPr="00A308F0">
        <w:rPr>
          <w:rFonts w:ascii="Times New Roman" w:hAnsi="Times New Roman" w:cs="Times New Roman"/>
          <w:sz w:val="28"/>
          <w:szCs w:val="24"/>
        </w:rPr>
        <w:t xml:space="preserve"> как производств, так и бытовых потребителей – это децентрализация электроэнергетики. </w:t>
      </w:r>
      <w:r w:rsidRPr="00A308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419CC" w:rsidRPr="00A308F0" w:rsidRDefault="008419C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lastRenderedPageBreak/>
        <w:t xml:space="preserve">8. Возможность заменить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литий-ионные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 xml:space="preserve"> аккумуляторы  в электромобилях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МГА и полностью отказаться от нефтепродуктов. МГА может работать 10 лет и более. </w:t>
      </w:r>
    </w:p>
    <w:p w:rsidR="008419CC" w:rsidRPr="00A308F0" w:rsidRDefault="008419C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9. Возможность перевести всю энергетику на получение энергии и пара из материалов без промежуточных машин и механизмов. Это будет век материальной энергетики и нового научного развития во всех областях человеческой деятельности!!! </w:t>
      </w:r>
    </w:p>
    <w:p w:rsidR="00514451" w:rsidRDefault="00514451" w:rsidP="0084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val="uk-UA"/>
        </w:rPr>
      </w:pPr>
    </w:p>
    <w:p w:rsidR="008419CC" w:rsidRPr="00A308F0" w:rsidRDefault="008419CC" w:rsidP="008419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  <w:u w:val="single"/>
        </w:rPr>
        <w:t>Временные периоды, необходимые для перевода Украины на материальную энергетику</w:t>
      </w:r>
    </w:p>
    <w:p w:rsidR="00DB6B5F" w:rsidRPr="00A308F0" w:rsidRDefault="008419C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 xml:space="preserve">ООО </w:t>
      </w:r>
      <w:r w:rsidR="009E0CE8">
        <w:rPr>
          <w:rFonts w:ascii="Times New Roman" w:hAnsi="Times New Roman" w:cs="Times New Roman"/>
          <w:sz w:val="28"/>
          <w:szCs w:val="24"/>
        </w:rPr>
        <w:t>«</w:t>
      </w:r>
      <w:r w:rsidRPr="00A308F0">
        <w:rPr>
          <w:rFonts w:ascii="Times New Roman" w:hAnsi="Times New Roman" w:cs="Times New Roman"/>
          <w:sz w:val="28"/>
          <w:szCs w:val="24"/>
        </w:rPr>
        <w:t>БСА</w:t>
      </w:r>
      <w:r w:rsidR="009E0CE8">
        <w:rPr>
          <w:rFonts w:ascii="Times New Roman" w:hAnsi="Times New Roman" w:cs="Times New Roman"/>
          <w:sz w:val="28"/>
          <w:szCs w:val="24"/>
        </w:rPr>
        <w:t>»</w:t>
      </w:r>
      <w:r w:rsidRPr="00A308F0">
        <w:rPr>
          <w:rFonts w:ascii="Times New Roman" w:hAnsi="Times New Roman" w:cs="Times New Roman"/>
          <w:sz w:val="28"/>
          <w:szCs w:val="24"/>
        </w:rPr>
        <w:t xml:space="preserve"> получает минимальные инвестиции в </w:t>
      </w:r>
      <w:r w:rsidRPr="002E6EEB">
        <w:rPr>
          <w:rFonts w:ascii="Times New Roman" w:hAnsi="Times New Roman" w:cs="Times New Roman"/>
          <w:sz w:val="28"/>
          <w:szCs w:val="24"/>
        </w:rPr>
        <w:t xml:space="preserve">размере </w:t>
      </w:r>
      <w:r w:rsidR="009E0CE8" w:rsidRPr="002E6EEB">
        <w:rPr>
          <w:rFonts w:ascii="Times New Roman" w:hAnsi="Times New Roman" w:cs="Times New Roman"/>
          <w:sz w:val="28"/>
          <w:szCs w:val="24"/>
        </w:rPr>
        <w:t xml:space="preserve">(в первый год - </w:t>
      </w:r>
      <w:r w:rsidRPr="002E6EEB">
        <w:rPr>
          <w:rFonts w:ascii="Times New Roman" w:hAnsi="Times New Roman" w:cs="Times New Roman"/>
          <w:sz w:val="28"/>
          <w:szCs w:val="24"/>
        </w:rPr>
        <w:t>$</w:t>
      </w:r>
      <w:r w:rsidR="009E0CE8" w:rsidRPr="002E6EEB">
        <w:rPr>
          <w:rFonts w:ascii="Times New Roman" w:hAnsi="Times New Roman" w:cs="Times New Roman"/>
          <w:sz w:val="28"/>
          <w:szCs w:val="24"/>
        </w:rPr>
        <w:t>60 000 000, второй год - $40 000 000, третий год - $30 000 000)</w:t>
      </w:r>
      <w:r w:rsidR="002E6EEB" w:rsidRPr="002E6EEB">
        <w:rPr>
          <w:rFonts w:ascii="Times New Roman" w:hAnsi="Times New Roman" w:cs="Times New Roman"/>
          <w:sz w:val="28"/>
          <w:szCs w:val="24"/>
        </w:rPr>
        <w:t>,</w:t>
      </w:r>
      <w:r w:rsidR="00F14942" w:rsidRPr="002E6EEB">
        <w:rPr>
          <w:rFonts w:ascii="Times New Roman" w:hAnsi="Times New Roman" w:cs="Times New Roman"/>
          <w:sz w:val="28"/>
          <w:szCs w:val="24"/>
        </w:rPr>
        <w:t xml:space="preserve"> </w:t>
      </w:r>
      <w:r w:rsidR="009E0CE8" w:rsidRPr="002E6EEB">
        <w:rPr>
          <w:rFonts w:ascii="Times New Roman" w:hAnsi="Times New Roman" w:cs="Times New Roman"/>
          <w:sz w:val="28"/>
          <w:szCs w:val="24"/>
        </w:rPr>
        <w:t>итого $</w:t>
      </w:r>
      <w:r w:rsidRPr="002E6EEB">
        <w:rPr>
          <w:rFonts w:ascii="Times New Roman" w:hAnsi="Times New Roman" w:cs="Times New Roman"/>
          <w:sz w:val="28"/>
          <w:szCs w:val="24"/>
        </w:rPr>
        <w:t xml:space="preserve"> 130 000 000 ($60 000 000 для ЭРЦР-50 и $70 000 000 для МГА и Умножителя</w:t>
      </w:r>
      <w:r w:rsidR="00727F36" w:rsidRPr="002E6EEB">
        <w:rPr>
          <w:rFonts w:ascii="Times New Roman" w:hAnsi="Times New Roman" w:cs="Times New Roman"/>
          <w:sz w:val="28"/>
          <w:szCs w:val="24"/>
        </w:rPr>
        <w:t>, в том числе приобретение микроскопа стоимостью $27 000</w:t>
      </w:r>
      <w:r w:rsidR="002E6EEB" w:rsidRPr="002E6EEB">
        <w:rPr>
          <w:rFonts w:ascii="Times New Roman" w:hAnsi="Times New Roman" w:cs="Times New Roman"/>
          <w:sz w:val="28"/>
          <w:szCs w:val="24"/>
        </w:rPr>
        <w:t> </w:t>
      </w:r>
      <w:r w:rsidR="00727F36" w:rsidRPr="002E6EEB">
        <w:rPr>
          <w:rFonts w:ascii="Times New Roman" w:hAnsi="Times New Roman" w:cs="Times New Roman"/>
          <w:sz w:val="28"/>
          <w:szCs w:val="24"/>
        </w:rPr>
        <w:t>000</w:t>
      </w:r>
      <w:r w:rsidR="002E6EEB" w:rsidRPr="002E6EEB">
        <w:rPr>
          <w:rFonts w:ascii="Times New Roman" w:hAnsi="Times New Roman" w:cs="Times New Roman"/>
          <w:sz w:val="28"/>
          <w:szCs w:val="24"/>
        </w:rPr>
        <w:t>)</w:t>
      </w:r>
      <w:r w:rsidRPr="002E6EEB">
        <w:rPr>
          <w:rFonts w:ascii="Times New Roman" w:hAnsi="Times New Roman" w:cs="Times New Roman"/>
          <w:sz w:val="28"/>
          <w:szCs w:val="24"/>
        </w:rPr>
        <w:t xml:space="preserve"> и максимум</w:t>
      </w:r>
      <w:r w:rsidRPr="00A308F0">
        <w:rPr>
          <w:rFonts w:ascii="Times New Roman" w:hAnsi="Times New Roman" w:cs="Times New Roman"/>
          <w:sz w:val="28"/>
          <w:szCs w:val="24"/>
        </w:rPr>
        <w:t xml:space="preserve"> через три года выдает технологи и рабочие образцы изделий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– ЭРЦР-50, МГА и Умножителя – это 2022÷2023 г</w:t>
      </w:r>
      <w:r w:rsidR="00C9196F" w:rsidRPr="00A308F0">
        <w:rPr>
          <w:rFonts w:ascii="Times New Roman" w:hAnsi="Times New Roman" w:cs="Times New Roman"/>
          <w:sz w:val="28"/>
          <w:szCs w:val="24"/>
        </w:rPr>
        <w:t>г.</w:t>
      </w:r>
    </w:p>
    <w:p w:rsidR="008419CC" w:rsidRPr="00A308F0" w:rsidRDefault="008419C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2. </w:t>
      </w:r>
      <w:r w:rsidRPr="00A308F0">
        <w:rPr>
          <w:rFonts w:ascii="Times New Roman" w:hAnsi="Times New Roman" w:cs="Times New Roman"/>
          <w:bCs/>
          <w:sz w:val="28"/>
          <w:szCs w:val="24"/>
        </w:rPr>
        <w:t xml:space="preserve">Национальная атомная </w:t>
      </w:r>
      <w:proofErr w:type="spellStart"/>
      <w:r w:rsidRPr="00A308F0">
        <w:rPr>
          <w:rFonts w:ascii="Times New Roman" w:hAnsi="Times New Roman" w:cs="Times New Roman"/>
          <w:bCs/>
          <w:sz w:val="28"/>
          <w:szCs w:val="24"/>
        </w:rPr>
        <w:t>энер</w:t>
      </w:r>
      <w:r w:rsidR="003939C4">
        <w:rPr>
          <w:rFonts w:ascii="Times New Roman" w:hAnsi="Times New Roman" w:cs="Times New Roman"/>
          <w:bCs/>
          <w:sz w:val="28"/>
          <w:szCs w:val="24"/>
        </w:rPr>
        <w:t>г</w:t>
      </w:r>
      <w:r w:rsidRPr="00A308F0">
        <w:rPr>
          <w:rFonts w:ascii="Times New Roman" w:hAnsi="Times New Roman" w:cs="Times New Roman"/>
          <w:bCs/>
          <w:sz w:val="28"/>
          <w:szCs w:val="24"/>
        </w:rPr>
        <w:t>огенерирующая</w:t>
      </w:r>
      <w:proofErr w:type="spellEnd"/>
      <w:r w:rsidRPr="00A308F0">
        <w:rPr>
          <w:rFonts w:ascii="Times New Roman" w:hAnsi="Times New Roman" w:cs="Times New Roman"/>
          <w:bCs/>
          <w:sz w:val="28"/>
          <w:szCs w:val="24"/>
        </w:rPr>
        <w:t xml:space="preserve"> компания «</w:t>
      </w:r>
      <w:proofErr w:type="spellStart"/>
      <w:r w:rsidRPr="00A308F0">
        <w:rPr>
          <w:rFonts w:ascii="Times New Roman" w:hAnsi="Times New Roman" w:cs="Times New Roman"/>
          <w:bCs/>
          <w:sz w:val="28"/>
          <w:szCs w:val="24"/>
        </w:rPr>
        <w:t>Энергоатом</w:t>
      </w:r>
      <w:proofErr w:type="spellEnd"/>
      <w:r w:rsidRPr="00A308F0">
        <w:rPr>
          <w:rFonts w:ascii="Times New Roman" w:hAnsi="Times New Roman" w:cs="Times New Roman"/>
          <w:bCs/>
          <w:sz w:val="28"/>
          <w:szCs w:val="24"/>
        </w:rPr>
        <w:t xml:space="preserve">» выделяет </w:t>
      </w:r>
      <w:r w:rsidR="007F18D6">
        <w:rPr>
          <w:rFonts w:ascii="Times New Roman" w:hAnsi="Times New Roman" w:cs="Times New Roman"/>
          <w:bCs/>
          <w:sz w:val="28"/>
          <w:szCs w:val="24"/>
        </w:rPr>
        <w:t>средства</w:t>
      </w:r>
      <w:r w:rsidRPr="00A308F0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9196F" w:rsidRPr="00A308F0">
        <w:rPr>
          <w:rFonts w:ascii="Times New Roman" w:hAnsi="Times New Roman" w:cs="Times New Roman"/>
          <w:bCs/>
          <w:sz w:val="28"/>
          <w:szCs w:val="24"/>
        </w:rPr>
        <w:t xml:space="preserve">ООО </w:t>
      </w:r>
      <w:r w:rsidR="0010033F">
        <w:rPr>
          <w:rFonts w:ascii="Times New Roman" w:hAnsi="Times New Roman" w:cs="Times New Roman"/>
          <w:bCs/>
          <w:sz w:val="28"/>
          <w:szCs w:val="24"/>
        </w:rPr>
        <w:t>«</w:t>
      </w:r>
      <w:r w:rsidR="00C9196F" w:rsidRPr="00A308F0">
        <w:rPr>
          <w:rFonts w:ascii="Times New Roman" w:hAnsi="Times New Roman" w:cs="Times New Roman"/>
          <w:bCs/>
          <w:sz w:val="28"/>
          <w:szCs w:val="24"/>
        </w:rPr>
        <w:t>БСА</w:t>
      </w:r>
      <w:r w:rsidR="0010033F">
        <w:rPr>
          <w:rFonts w:ascii="Times New Roman" w:hAnsi="Times New Roman" w:cs="Times New Roman"/>
          <w:bCs/>
          <w:sz w:val="28"/>
          <w:szCs w:val="24"/>
        </w:rPr>
        <w:t>»</w:t>
      </w:r>
      <w:r w:rsidR="00C9196F" w:rsidRPr="00A308F0">
        <w:rPr>
          <w:rFonts w:ascii="Times New Roman" w:hAnsi="Times New Roman" w:cs="Times New Roman"/>
          <w:bCs/>
          <w:sz w:val="28"/>
          <w:szCs w:val="24"/>
        </w:rPr>
        <w:t xml:space="preserve"> в размере </w:t>
      </w:r>
      <w:r w:rsidR="00C9196F" w:rsidRPr="00A308F0">
        <w:rPr>
          <w:rFonts w:ascii="Times New Roman" w:hAnsi="Times New Roman" w:cs="Times New Roman"/>
          <w:sz w:val="28"/>
          <w:szCs w:val="24"/>
        </w:rPr>
        <w:t>$700 000 000÷$1 000 000 000 на изготовление и замену первого атомного реактора тепловой мощностью 3000 МВт и МГА до 50 МВт – это 2023÷2025 гг.</w:t>
      </w:r>
    </w:p>
    <w:p w:rsidR="00C9196F" w:rsidRPr="00A308F0" w:rsidRDefault="00C9196F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>3. В п</w:t>
      </w:r>
      <w:r w:rsidR="007F18D6">
        <w:rPr>
          <w:rFonts w:ascii="Times New Roman" w:hAnsi="Times New Roman" w:cs="Times New Roman"/>
          <w:sz w:val="28"/>
          <w:szCs w:val="24"/>
        </w:rPr>
        <w:t>оследующие два-три года</w:t>
      </w:r>
      <w:r w:rsidRPr="00A308F0">
        <w:rPr>
          <w:rFonts w:ascii="Times New Roman" w:hAnsi="Times New Roman" w:cs="Times New Roman"/>
          <w:sz w:val="28"/>
          <w:szCs w:val="24"/>
        </w:rPr>
        <w:t xml:space="preserve"> будет произведена замена оставшихся 14 атомных реакторов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электрические. В сумме имеем 15 электрических реакторов – это все, что есть в Украине, и обеспечиваем с высокой надежностью генерирование 50% всей электроэнергии без использования топлива. Разница в стоимости генерирования киловатт-часа за счет снижения себестоимости (</w:t>
      </w:r>
      <w:r w:rsidR="0053297C" w:rsidRPr="00A308F0">
        <w:rPr>
          <w:rFonts w:ascii="Times New Roman" w:hAnsi="Times New Roman" w:cs="Times New Roman"/>
          <w:sz w:val="28"/>
          <w:szCs w:val="24"/>
        </w:rPr>
        <w:t>не используется ядерное топливо</w:t>
      </w:r>
      <w:r w:rsidRPr="00A308F0">
        <w:rPr>
          <w:rFonts w:ascii="Times New Roman" w:hAnsi="Times New Roman" w:cs="Times New Roman"/>
          <w:sz w:val="28"/>
          <w:szCs w:val="24"/>
        </w:rPr>
        <w:t>)</w:t>
      </w:r>
      <w:r w:rsidR="0053297C" w:rsidRPr="00A308F0">
        <w:rPr>
          <w:rFonts w:ascii="Times New Roman" w:hAnsi="Times New Roman" w:cs="Times New Roman"/>
          <w:sz w:val="28"/>
          <w:szCs w:val="24"/>
        </w:rPr>
        <w:t xml:space="preserve"> значительно уменьшит затраты на перевооружение АЭС. </w:t>
      </w:r>
    </w:p>
    <w:p w:rsidR="0053297C" w:rsidRPr="00A308F0" w:rsidRDefault="0053297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4. После перевода АЭС на электрические реакторы ЭРЦР-50 необходимо отказаться от строительства ТЭС и полностью перейти на генерирование электроэнергии на основе МГА. </w:t>
      </w:r>
    </w:p>
    <w:p w:rsidR="0053297C" w:rsidRPr="00A308F0" w:rsidRDefault="0053297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5. Конечной целью должно стать всеобщее производство электроэнергии </w:t>
      </w:r>
      <w:proofErr w:type="gramStart"/>
      <w:r w:rsidRPr="00A308F0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Pr="00A308F0">
        <w:rPr>
          <w:rFonts w:ascii="Times New Roman" w:hAnsi="Times New Roman" w:cs="Times New Roman"/>
          <w:sz w:val="28"/>
          <w:szCs w:val="24"/>
        </w:rPr>
        <w:t xml:space="preserve"> МГА с индивидуальным уклоном – производственные, бытовые и т.д. Практически исчезнут ЛЭП и трансформаторы к ним. </w:t>
      </w:r>
    </w:p>
    <w:p w:rsidR="0053297C" w:rsidRPr="00A308F0" w:rsidRDefault="0053297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6. К 2040 году Украина может иметь 80% материальной энергетики + 20% альтернативной. </w:t>
      </w:r>
    </w:p>
    <w:p w:rsidR="0053297C" w:rsidRPr="00A308F0" w:rsidRDefault="0053297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7. Производство МГА мощностью от 3 Вт (для </w:t>
      </w:r>
      <w:proofErr w:type="spellStart"/>
      <w:r w:rsidRPr="00A308F0">
        <w:rPr>
          <w:rFonts w:ascii="Times New Roman" w:hAnsi="Times New Roman" w:cs="Times New Roman"/>
          <w:sz w:val="28"/>
          <w:szCs w:val="24"/>
        </w:rPr>
        <w:t>гаджетов</w:t>
      </w:r>
      <w:proofErr w:type="spellEnd"/>
      <w:r w:rsidRPr="00A308F0">
        <w:rPr>
          <w:rFonts w:ascii="Times New Roman" w:hAnsi="Times New Roman" w:cs="Times New Roman"/>
          <w:sz w:val="28"/>
          <w:szCs w:val="24"/>
        </w:rPr>
        <w:t>) до 300 кВт (большегрузные электромобили) могут поднять экономику Украины на небывалый уровень.</w:t>
      </w:r>
    </w:p>
    <w:p w:rsidR="005B35E4" w:rsidRPr="00A308F0" w:rsidRDefault="005B35E4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5B35E4" w:rsidRPr="00A308F0" w:rsidRDefault="005B35E4" w:rsidP="00532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A308F0">
        <w:rPr>
          <w:rFonts w:ascii="Times New Roman" w:hAnsi="Times New Roman" w:cs="Times New Roman"/>
          <w:sz w:val="28"/>
          <w:szCs w:val="24"/>
        </w:rPr>
        <w:t xml:space="preserve">С уважением, </w:t>
      </w:r>
      <w:r w:rsidR="009B2517">
        <w:rPr>
          <w:rFonts w:ascii="Times New Roman" w:hAnsi="Times New Roman" w:cs="Times New Roman"/>
          <w:sz w:val="28"/>
          <w:szCs w:val="24"/>
        </w:rPr>
        <w:t xml:space="preserve">Валерий </w:t>
      </w:r>
      <w:proofErr w:type="spellStart"/>
      <w:r w:rsidR="009B2517">
        <w:rPr>
          <w:rFonts w:ascii="Times New Roman" w:hAnsi="Times New Roman" w:cs="Times New Roman"/>
          <w:sz w:val="28"/>
          <w:szCs w:val="24"/>
        </w:rPr>
        <w:t>Андрус</w:t>
      </w:r>
      <w:proofErr w:type="spellEnd"/>
    </w:p>
    <w:p w:rsidR="005B35E4" w:rsidRPr="00A308F0" w:rsidRDefault="009B2517" w:rsidP="005329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научный</w:t>
      </w:r>
      <w:r w:rsidR="005B35E4" w:rsidRPr="00A308F0">
        <w:rPr>
          <w:rFonts w:ascii="Times New Roman" w:hAnsi="Times New Roman" w:cs="Times New Roman"/>
          <w:sz w:val="28"/>
          <w:szCs w:val="24"/>
        </w:rPr>
        <w:t xml:space="preserve"> директор ООО </w:t>
      </w:r>
      <w:r w:rsidR="00522D72">
        <w:rPr>
          <w:rFonts w:ascii="Times New Roman" w:hAnsi="Times New Roman" w:cs="Times New Roman"/>
          <w:sz w:val="28"/>
          <w:szCs w:val="24"/>
        </w:rPr>
        <w:t>«</w:t>
      </w:r>
      <w:r w:rsidR="005B35E4" w:rsidRPr="00A308F0">
        <w:rPr>
          <w:rFonts w:ascii="Times New Roman" w:hAnsi="Times New Roman" w:cs="Times New Roman"/>
          <w:sz w:val="28"/>
          <w:szCs w:val="24"/>
        </w:rPr>
        <w:t>БСА</w:t>
      </w:r>
      <w:r w:rsidR="00522D72">
        <w:rPr>
          <w:rFonts w:ascii="Times New Roman" w:hAnsi="Times New Roman" w:cs="Times New Roman"/>
          <w:sz w:val="28"/>
          <w:szCs w:val="24"/>
        </w:rPr>
        <w:t>»</w:t>
      </w:r>
      <w:r w:rsidR="005B35E4" w:rsidRPr="00A308F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3297C" w:rsidRPr="00A308F0" w:rsidRDefault="00EF1752" w:rsidP="005B35E4">
      <w:pPr>
        <w:tabs>
          <w:tab w:val="center" w:pos="55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hyperlink r:id="rId13" w:tgtFrame="_blank" w:history="1">
        <w:r w:rsidR="0053297C" w:rsidRPr="00A308F0">
          <w:rPr>
            <w:rStyle w:val="a3"/>
            <w:rFonts w:ascii="Times New Roman" w:hAnsi="Times New Roman" w:cs="Times New Roman"/>
            <w:sz w:val="28"/>
            <w:szCs w:val="24"/>
          </w:rPr>
          <w:t>http://neutronscience.com.ua</w:t>
        </w:r>
      </w:hyperlink>
      <w:r w:rsidR="005B35E4" w:rsidRPr="00A308F0">
        <w:rPr>
          <w:rFonts w:ascii="Times New Roman" w:hAnsi="Times New Roman" w:cs="Times New Roman"/>
          <w:sz w:val="28"/>
          <w:szCs w:val="24"/>
        </w:rPr>
        <w:tab/>
      </w:r>
    </w:p>
    <w:p w:rsidR="005B35E4" w:rsidRPr="002C7176" w:rsidRDefault="0053297C" w:rsidP="0064234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4"/>
          <w:lang w:val="en-US"/>
        </w:rPr>
      </w:pPr>
      <w:r w:rsidRPr="009B2517">
        <w:rPr>
          <w:rFonts w:ascii="Times New Roman" w:hAnsi="Times New Roman" w:cs="Times New Roman"/>
          <w:sz w:val="28"/>
          <w:szCs w:val="24"/>
          <w:lang w:val="en-US"/>
        </w:rPr>
        <w:t xml:space="preserve">Email: </w:t>
      </w:r>
      <w:r w:rsidR="002C7176">
        <w:rPr>
          <w:rFonts w:ascii="Times New Roman" w:hAnsi="Times New Roman" w:cs="Times New Roman"/>
          <w:sz w:val="28"/>
          <w:szCs w:val="24"/>
          <w:lang w:val="en-US"/>
        </w:rPr>
        <w:t>valeriy.andrus@gmail.com</w:t>
      </w:r>
    </w:p>
    <w:sectPr w:rsidR="005B35E4" w:rsidRPr="002C7176" w:rsidSect="006423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234E"/>
    <w:rsid w:val="000E5431"/>
    <w:rsid w:val="000E7427"/>
    <w:rsid w:val="000F1A57"/>
    <w:rsid w:val="0010033F"/>
    <w:rsid w:val="00114071"/>
    <w:rsid w:val="002B2480"/>
    <w:rsid w:val="002C7176"/>
    <w:rsid w:val="002E6EEB"/>
    <w:rsid w:val="003939C4"/>
    <w:rsid w:val="004C5C2C"/>
    <w:rsid w:val="004F5B52"/>
    <w:rsid w:val="00514451"/>
    <w:rsid w:val="00522D72"/>
    <w:rsid w:val="0053297C"/>
    <w:rsid w:val="005B35E4"/>
    <w:rsid w:val="0064234E"/>
    <w:rsid w:val="00666D94"/>
    <w:rsid w:val="006819C2"/>
    <w:rsid w:val="00727F36"/>
    <w:rsid w:val="007D2A2E"/>
    <w:rsid w:val="007F18D6"/>
    <w:rsid w:val="008419CC"/>
    <w:rsid w:val="008C7CCE"/>
    <w:rsid w:val="0092585C"/>
    <w:rsid w:val="009B2517"/>
    <w:rsid w:val="009B34A6"/>
    <w:rsid w:val="009E0CE8"/>
    <w:rsid w:val="00A308F0"/>
    <w:rsid w:val="00AA712F"/>
    <w:rsid w:val="00B754B3"/>
    <w:rsid w:val="00B82012"/>
    <w:rsid w:val="00BA6B4C"/>
    <w:rsid w:val="00C9196F"/>
    <w:rsid w:val="00DB6B5F"/>
    <w:rsid w:val="00EF1752"/>
    <w:rsid w:val="00F14942"/>
    <w:rsid w:val="00FA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9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29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A6B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onscience.com.ua" TargetMode="External"/><Relationship Id="rId13" Type="http://schemas.openxmlformats.org/officeDocument/2006/relationships/hyperlink" Target="http://neutronscience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utronscience.com.ua/wp-content/uploads/2019/05/KOMMENTARII&#774;-AVTORA-K-VIDEO.pdf" TargetMode="External"/><Relationship Id="rId12" Type="http://schemas.openxmlformats.org/officeDocument/2006/relationships/hyperlink" Target="http://neutronscience.com.ua/wp-content/uploads/2017/06/&#1040;&#1079;&#1073;&#1091;&#1082;&#1072;-&#1084;&#1072;&#1090;&#1077;&#1088;&#1080;&#1080;-&#1082;&#1088;&#1072;&#1090;&#1082;&#1086;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447flDIb28" TargetMode="External"/><Relationship Id="rId11" Type="http://schemas.openxmlformats.org/officeDocument/2006/relationships/hyperlink" Target="mailto:valeriy.andrus@gmail.com" TargetMode="External"/><Relationship Id="rId5" Type="http://schemas.openxmlformats.org/officeDocument/2006/relationships/hyperlink" Target="http://neutronscience.com.ua/wp-content/uploads/2018/10/Biznes-plan-MGA-2018-ru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da19622@gmail.com" TargetMode="External"/><Relationship Id="rId4" Type="http://schemas.openxmlformats.org/officeDocument/2006/relationships/hyperlink" Target="http://neutronscience.com.ua/wp-content/uploads/2018/10/Biznes-plan-YERCR-50-2018-rus.pdf" TargetMode="External"/><Relationship Id="rId9" Type="http://schemas.openxmlformats.org/officeDocument/2006/relationships/hyperlink" Target="mailto:serhii.skorodumov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DBA</cp:lastModifiedBy>
  <cp:revision>23</cp:revision>
  <dcterms:created xsi:type="dcterms:W3CDTF">2019-05-27T12:30:00Z</dcterms:created>
  <dcterms:modified xsi:type="dcterms:W3CDTF">2019-07-22T07:04:00Z</dcterms:modified>
</cp:coreProperties>
</file>